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4906C" w14:textId="6B91BE6A" w:rsidR="003C0CE5" w:rsidRDefault="005E20E3" w:rsidP="003C0CE5">
      <w:pPr>
        <w:tabs>
          <w:tab w:val="left" w:pos="7480"/>
        </w:tabs>
        <w:suppressAutoHyphens/>
        <w:ind w:left="5664" w:hanging="419"/>
        <w:jc w:val="right"/>
        <w:rPr>
          <w:sz w:val="20"/>
          <w:szCs w:val="20"/>
          <w:lang w:eastAsia="ar-SA"/>
        </w:rPr>
      </w:pPr>
      <w:r w:rsidRPr="0077702F">
        <w:rPr>
          <w:sz w:val="20"/>
          <w:szCs w:val="20"/>
          <w:lang w:eastAsia="ar-SA"/>
        </w:rPr>
        <w:t xml:space="preserve"> </w:t>
      </w:r>
      <w:r w:rsidR="003C0CE5" w:rsidRPr="0077702F">
        <w:rPr>
          <w:sz w:val="20"/>
          <w:szCs w:val="20"/>
          <w:lang w:eastAsia="ar-SA"/>
        </w:rPr>
        <w:t>«</w:t>
      </w:r>
      <w:r w:rsidR="004E4A09">
        <w:rPr>
          <w:sz w:val="20"/>
          <w:szCs w:val="20"/>
          <w:lang w:eastAsia="ar-SA"/>
        </w:rPr>
        <w:t>22</w:t>
      </w:r>
      <w:r w:rsidR="003C0CE5" w:rsidRPr="0077702F">
        <w:rPr>
          <w:sz w:val="20"/>
          <w:szCs w:val="20"/>
          <w:lang w:eastAsia="ar-SA"/>
        </w:rPr>
        <w:t>» февраля 2023 г.</w:t>
      </w:r>
    </w:p>
    <w:p w14:paraId="5FD06992" w14:textId="77777777" w:rsidR="004E4A09" w:rsidRDefault="004E4A09" w:rsidP="003C0CE5">
      <w:pPr>
        <w:tabs>
          <w:tab w:val="left" w:pos="7480"/>
        </w:tabs>
        <w:suppressAutoHyphens/>
        <w:ind w:left="5664" w:hanging="419"/>
        <w:jc w:val="right"/>
        <w:rPr>
          <w:sz w:val="20"/>
          <w:szCs w:val="20"/>
          <w:lang w:eastAsia="ar-SA"/>
        </w:rPr>
      </w:pPr>
    </w:p>
    <w:p w14:paraId="46ACEC62" w14:textId="5C3CC4CA" w:rsidR="004E4A09" w:rsidRDefault="004E4A09" w:rsidP="004E4A09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 w:rsidRPr="00A103B6">
        <w:rPr>
          <w:i/>
          <w:sz w:val="20"/>
          <w:szCs w:val="20"/>
          <w:lang w:eastAsia="ar-SA"/>
        </w:rPr>
        <w:t>Внесение изменений в Документацию и Извещение:</w:t>
      </w:r>
    </w:p>
    <w:p w14:paraId="225653AC" w14:textId="2F80222A" w:rsidR="004E4A09" w:rsidRPr="00A103B6" w:rsidRDefault="004E4A09" w:rsidP="004E4A09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>
        <w:rPr>
          <w:i/>
          <w:sz w:val="20"/>
          <w:szCs w:val="20"/>
          <w:lang w:eastAsia="ar-SA"/>
        </w:rPr>
        <w:t xml:space="preserve">- </w:t>
      </w:r>
      <w:r w:rsidR="008A18B5" w:rsidRPr="008A18B5">
        <w:rPr>
          <w:i/>
          <w:sz w:val="20"/>
          <w:szCs w:val="20"/>
          <w:lang w:eastAsia="ar-SA"/>
        </w:rPr>
        <w:t>внесение изменений в Календарный план</w:t>
      </w:r>
      <w:r w:rsidR="008A18B5">
        <w:rPr>
          <w:i/>
          <w:sz w:val="20"/>
          <w:szCs w:val="20"/>
          <w:lang w:eastAsia="ar-SA"/>
        </w:rPr>
        <w:t>;</w:t>
      </w:r>
    </w:p>
    <w:p w14:paraId="3555127F" w14:textId="61AB623F" w:rsidR="004E4A09" w:rsidRPr="004E4A09" w:rsidRDefault="004E4A09" w:rsidP="003C0CE5">
      <w:pPr>
        <w:tabs>
          <w:tab w:val="left" w:pos="7480"/>
        </w:tabs>
        <w:suppressAutoHyphens/>
        <w:ind w:left="5664" w:hanging="419"/>
        <w:jc w:val="right"/>
        <w:rPr>
          <w:i/>
          <w:iCs/>
          <w:sz w:val="20"/>
          <w:szCs w:val="20"/>
          <w:lang w:eastAsia="ar-SA"/>
        </w:rPr>
      </w:pPr>
      <w:r w:rsidRPr="004E4A09">
        <w:rPr>
          <w:i/>
          <w:iCs/>
          <w:sz w:val="20"/>
          <w:szCs w:val="20"/>
          <w:lang w:eastAsia="ar-SA"/>
        </w:rPr>
        <w:t>- продление сроков</w:t>
      </w:r>
      <w:r>
        <w:rPr>
          <w:i/>
          <w:iCs/>
          <w:sz w:val="20"/>
          <w:szCs w:val="20"/>
          <w:lang w:eastAsia="ar-SA"/>
        </w:rPr>
        <w:t>.</w:t>
      </w:r>
    </w:p>
    <w:p w14:paraId="2FF4D8DD" w14:textId="77777777" w:rsidR="003C0CE5" w:rsidRPr="0077702F" w:rsidRDefault="003C0CE5" w:rsidP="003C0CE5">
      <w:pPr>
        <w:tabs>
          <w:tab w:val="left" w:pos="7480"/>
        </w:tabs>
        <w:suppressAutoHyphens/>
        <w:ind w:left="5664" w:hanging="419"/>
        <w:jc w:val="right"/>
        <w:rPr>
          <w:sz w:val="20"/>
          <w:szCs w:val="20"/>
          <w:lang w:eastAsia="ar-SA"/>
        </w:rPr>
      </w:pPr>
    </w:p>
    <w:p w14:paraId="025B5517" w14:textId="77777777" w:rsidR="005E20E3" w:rsidRPr="0077702F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77702F">
        <w:rPr>
          <w:sz w:val="20"/>
          <w:szCs w:val="20"/>
          <w:lang w:eastAsia="ar-SA"/>
        </w:rPr>
        <w:t>Извещение о проведении открытого запроса предложений по выбору организации на право заключения договора на предмет:</w:t>
      </w:r>
    </w:p>
    <w:p w14:paraId="546107B1" w14:textId="0DBD8B1E" w:rsidR="00D37AE6" w:rsidRPr="0077702F" w:rsidRDefault="003C0CE5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 w:rsidRPr="0077702F">
        <w:rPr>
          <w:b/>
          <w:i/>
          <w:sz w:val="20"/>
          <w:szCs w:val="20"/>
        </w:rPr>
        <w:t>«Выполнение работ по разработке разделов проектной документации «Безопасность мореплавания» и «Средства навигационного оборудования» по объекту «Западный транспортно-логистический узел»</w:t>
      </w:r>
    </w:p>
    <w:p w14:paraId="3B8EB486" w14:textId="77777777" w:rsidR="003C0CE5" w:rsidRPr="0077702F" w:rsidRDefault="003C0CE5" w:rsidP="005A5646">
      <w:pPr>
        <w:suppressAutoHyphens/>
        <w:ind w:right="141"/>
        <w:jc w:val="center"/>
        <w:rPr>
          <w:b/>
          <w:i/>
          <w:sz w:val="20"/>
          <w:szCs w:val="20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2835"/>
        <w:gridCol w:w="6975"/>
      </w:tblGrid>
      <w:tr w:rsidR="003C0CE5" w:rsidRPr="0077702F" w14:paraId="55D6FF72" w14:textId="77777777" w:rsidTr="008A18B5">
        <w:trPr>
          <w:trHeight w:val="416"/>
        </w:trPr>
        <w:tc>
          <w:tcPr>
            <w:tcW w:w="822" w:type="dxa"/>
            <w:vAlign w:val="center"/>
          </w:tcPr>
          <w:p w14:paraId="3895993A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77702F">
              <w:rPr>
                <w:b/>
                <w:sz w:val="20"/>
                <w:szCs w:val="20"/>
              </w:rPr>
              <w:t>№</w:t>
            </w:r>
          </w:p>
          <w:p w14:paraId="5E240CCD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280C004C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975" w:type="dxa"/>
          </w:tcPr>
          <w:p w14:paraId="6F7425B2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Информация</w:t>
            </w:r>
          </w:p>
        </w:tc>
      </w:tr>
      <w:tr w:rsidR="003C0CE5" w:rsidRPr="0077702F" w14:paraId="501D36B9" w14:textId="77777777" w:rsidTr="008A18B5">
        <w:trPr>
          <w:cantSplit/>
          <w:trHeight w:val="1006"/>
        </w:trPr>
        <w:tc>
          <w:tcPr>
            <w:tcW w:w="822" w:type="dxa"/>
            <w:vAlign w:val="center"/>
          </w:tcPr>
          <w:p w14:paraId="341293E7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47C0D671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77702F">
              <w:rPr>
                <w:b/>
                <w:sz w:val="20"/>
                <w:szCs w:val="20"/>
              </w:rPr>
              <w:t>:</w:t>
            </w:r>
          </w:p>
          <w:p w14:paraId="4BEF7881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</w:p>
        </w:tc>
        <w:tc>
          <w:tcPr>
            <w:tcW w:w="6975" w:type="dxa"/>
          </w:tcPr>
          <w:p w14:paraId="3CEEC355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АО «ЛЕНМОРНИИПРОЕКТ»</w:t>
            </w:r>
          </w:p>
          <w:p w14:paraId="2EC85EE2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57ECD71F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сайт Заказчика - www.lenmor.ru </w:t>
            </w:r>
          </w:p>
          <w:p w14:paraId="3405A3FE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5771180C" w14:textId="77777777" w:rsidR="003C0CE5" w:rsidRPr="0077702F" w:rsidRDefault="003C0CE5" w:rsidP="00F67DB7">
            <w:pPr>
              <w:jc w:val="both"/>
              <w:rPr>
                <w:b/>
                <w:bCs/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77702F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77702F">
              <w:rPr>
                <w:b/>
                <w:bCs/>
                <w:sz w:val="20"/>
                <w:szCs w:val="20"/>
              </w:rPr>
              <w:t>@</w:t>
            </w:r>
            <w:r w:rsidRPr="0077702F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77702F">
              <w:rPr>
                <w:b/>
                <w:bCs/>
                <w:sz w:val="20"/>
                <w:szCs w:val="20"/>
              </w:rPr>
              <w:t>.</w:t>
            </w:r>
            <w:r w:rsidRPr="0077702F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28B456DB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Контактное лицо: </w:t>
            </w:r>
          </w:p>
          <w:p w14:paraId="2974E8E0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Виноградова Наталья Анатольевна, тел. (812) 680-07-00, доб. 226 (технические вопросы);</w:t>
            </w:r>
          </w:p>
          <w:p w14:paraId="0516A0A3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148,149, тел./факс (812) 680-07-20.</w:t>
            </w:r>
          </w:p>
        </w:tc>
      </w:tr>
      <w:tr w:rsidR="003C0CE5" w:rsidRPr="0077702F" w14:paraId="624D7220" w14:textId="77777777" w:rsidTr="008A18B5">
        <w:trPr>
          <w:cantSplit/>
          <w:trHeight w:val="692"/>
        </w:trPr>
        <w:tc>
          <w:tcPr>
            <w:tcW w:w="822" w:type="dxa"/>
            <w:vAlign w:val="center"/>
          </w:tcPr>
          <w:p w14:paraId="0BC9492D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44090163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975" w:type="dxa"/>
          </w:tcPr>
          <w:p w14:paraId="28871C17" w14:textId="77777777" w:rsidR="003C0CE5" w:rsidRPr="0077702F" w:rsidRDefault="003C0CE5" w:rsidP="00F67DB7">
            <w:pPr>
              <w:suppressAutoHyphens/>
              <w:ind w:right="141"/>
              <w:jc w:val="both"/>
              <w:rPr>
                <w:b/>
                <w:i/>
                <w:sz w:val="20"/>
                <w:szCs w:val="20"/>
              </w:rPr>
            </w:pPr>
            <w:r w:rsidRPr="0077702F">
              <w:rPr>
                <w:b/>
                <w:i/>
                <w:sz w:val="20"/>
                <w:szCs w:val="20"/>
              </w:rPr>
              <w:t>«Выполнение работ по разработке разделов проектной документации «Безопасность мореплавания» и «Средства навигационного оборудования» по объекту «Западный транспортно-логистический узел»</w:t>
            </w:r>
          </w:p>
        </w:tc>
      </w:tr>
      <w:tr w:rsidR="003C0CE5" w:rsidRPr="0077702F" w14:paraId="434B68B4" w14:textId="77777777" w:rsidTr="008A18B5">
        <w:trPr>
          <w:trHeight w:val="70"/>
        </w:trPr>
        <w:tc>
          <w:tcPr>
            <w:tcW w:w="822" w:type="dxa"/>
            <w:vAlign w:val="center"/>
          </w:tcPr>
          <w:p w14:paraId="50201250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796B54FC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975" w:type="dxa"/>
          </w:tcPr>
          <w:p w14:paraId="25A84428" w14:textId="77777777" w:rsidR="003C0CE5" w:rsidRPr="0077702F" w:rsidRDefault="003C0CE5" w:rsidP="00F67D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3C0CE5" w:rsidRPr="0077702F" w14:paraId="46CBAD9D" w14:textId="77777777" w:rsidTr="008A18B5">
        <w:trPr>
          <w:trHeight w:val="86"/>
        </w:trPr>
        <w:tc>
          <w:tcPr>
            <w:tcW w:w="822" w:type="dxa"/>
            <w:vAlign w:val="center"/>
          </w:tcPr>
          <w:p w14:paraId="3EFCA7BE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7DBC0281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975" w:type="dxa"/>
          </w:tcPr>
          <w:p w14:paraId="30B910F1" w14:textId="77777777" w:rsidR="003C0CE5" w:rsidRPr="0077702F" w:rsidRDefault="003C0CE5" w:rsidP="00F67D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3C0CE5" w:rsidRPr="0077702F" w14:paraId="2EFF14C5" w14:textId="77777777" w:rsidTr="008A18B5">
        <w:trPr>
          <w:trHeight w:val="1454"/>
        </w:trPr>
        <w:tc>
          <w:tcPr>
            <w:tcW w:w="822" w:type="dxa"/>
            <w:vAlign w:val="center"/>
          </w:tcPr>
          <w:p w14:paraId="0ED0457E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6706A400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975" w:type="dxa"/>
            <w:vAlign w:val="center"/>
          </w:tcPr>
          <w:p w14:paraId="04CE7ACE" w14:textId="3BEB7434" w:rsidR="003C0CE5" w:rsidRPr="0077702F" w:rsidRDefault="003C0CE5" w:rsidP="00F67DB7">
            <w:pPr>
              <w:jc w:val="both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3 700 000,00</w:t>
            </w:r>
            <w:r w:rsidR="00113E67">
              <w:rPr>
                <w:b/>
                <w:sz w:val="20"/>
                <w:szCs w:val="20"/>
              </w:rPr>
              <w:t xml:space="preserve"> </w:t>
            </w:r>
            <w:r w:rsidRPr="0077702F">
              <w:rPr>
                <w:b/>
                <w:bCs/>
                <w:sz w:val="20"/>
                <w:szCs w:val="20"/>
              </w:rPr>
              <w:t>руб.</w:t>
            </w:r>
            <w:r w:rsidRPr="0077702F">
              <w:rPr>
                <w:sz w:val="20"/>
                <w:szCs w:val="20"/>
              </w:rPr>
              <w:t xml:space="preserve"> (три миллиона семьсот тысяч рублей 00 копеек), включая НДС (если применимо).</w:t>
            </w:r>
          </w:p>
          <w:p w14:paraId="0049EC68" w14:textId="77777777" w:rsidR="003C0CE5" w:rsidRPr="0077702F" w:rsidRDefault="003C0CE5" w:rsidP="00F67DB7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77702F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3C0CE5" w:rsidRPr="0077702F" w14:paraId="23C2B7F9" w14:textId="77777777" w:rsidTr="008A18B5">
        <w:trPr>
          <w:trHeight w:val="340"/>
        </w:trPr>
        <w:tc>
          <w:tcPr>
            <w:tcW w:w="822" w:type="dxa"/>
            <w:vAlign w:val="center"/>
          </w:tcPr>
          <w:p w14:paraId="0ACC8BE2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41F1572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77702F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975" w:type="dxa"/>
          </w:tcPr>
          <w:p w14:paraId="41C81D68" w14:textId="77777777" w:rsidR="0093006B" w:rsidRDefault="0093006B" w:rsidP="0093006B">
            <w:pPr>
              <w:spacing w:after="200" w:line="276" w:lineRule="auto"/>
              <w:ind w:left="33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Было предоставлено 3 технико-коммерческих предложения (ТКП): </w:t>
            </w:r>
          </w:p>
          <w:p w14:paraId="351D01FD" w14:textId="77777777" w:rsidR="0093006B" w:rsidRDefault="0093006B" w:rsidP="0093006B">
            <w:pPr>
              <w:spacing w:line="276" w:lineRule="auto"/>
              <w:ind w:left="33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ТКП № 1 – 4 000 000,00 рублей (в т.ч. НДС 20%);</w:t>
            </w:r>
          </w:p>
          <w:p w14:paraId="34E20D45" w14:textId="77777777" w:rsidR="0093006B" w:rsidRDefault="0093006B" w:rsidP="0093006B">
            <w:pPr>
              <w:spacing w:line="276" w:lineRule="auto"/>
              <w:ind w:left="33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ТКП № 2 – 7 100 000,00 рублей (в т.ч. НДС 20%);</w:t>
            </w:r>
          </w:p>
          <w:p w14:paraId="5F23D90C" w14:textId="77777777" w:rsidR="0093006B" w:rsidRDefault="0093006B" w:rsidP="0093006B">
            <w:pPr>
              <w:spacing w:line="276" w:lineRule="auto"/>
              <w:ind w:left="33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ТКП № 3 – 9 205 258,80 рублей (в т.ч. НДС 20%).</w:t>
            </w:r>
          </w:p>
          <w:p w14:paraId="1786A709" w14:textId="6DD208D5" w:rsidR="003C0CE5" w:rsidRPr="0093006B" w:rsidRDefault="003C0CE5" w:rsidP="00F67DB7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93006B">
              <w:rPr>
                <w:color w:val="000000"/>
                <w:sz w:val="20"/>
                <w:szCs w:val="20"/>
              </w:rPr>
              <w:t>Полученные коммерческие предложения превышают установленный размер финансирования по карточке распределения денежных средств по проекту (КРДС). Начальная (максимальная) цена была установлена по КРДС.</w:t>
            </w:r>
          </w:p>
        </w:tc>
      </w:tr>
      <w:tr w:rsidR="003C0CE5" w:rsidRPr="0077702F" w14:paraId="7D7CBE5F" w14:textId="77777777" w:rsidTr="008A18B5">
        <w:trPr>
          <w:trHeight w:val="289"/>
        </w:trPr>
        <w:tc>
          <w:tcPr>
            <w:tcW w:w="822" w:type="dxa"/>
            <w:vAlign w:val="center"/>
          </w:tcPr>
          <w:p w14:paraId="00188BAD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48B31283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975" w:type="dxa"/>
            <w:vAlign w:val="center"/>
          </w:tcPr>
          <w:p w14:paraId="18D9FAF1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3C0CE5" w:rsidRPr="0077702F" w14:paraId="26A6B3FD" w14:textId="77777777" w:rsidTr="008A18B5">
        <w:trPr>
          <w:trHeight w:val="538"/>
        </w:trPr>
        <w:tc>
          <w:tcPr>
            <w:tcW w:w="822" w:type="dxa"/>
            <w:vAlign w:val="center"/>
          </w:tcPr>
          <w:p w14:paraId="35A04603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60AAB289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975" w:type="dxa"/>
            <w:vAlign w:val="center"/>
          </w:tcPr>
          <w:p w14:paraId="0F901C9F" w14:textId="77777777" w:rsidR="003C0CE5" w:rsidRPr="0077702F" w:rsidRDefault="003C0CE5" w:rsidP="00F67DB7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77702F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3C0CE5" w:rsidRPr="0077702F" w14:paraId="40F29857" w14:textId="77777777" w:rsidTr="008A18B5">
        <w:trPr>
          <w:trHeight w:val="197"/>
        </w:trPr>
        <w:tc>
          <w:tcPr>
            <w:tcW w:w="822" w:type="dxa"/>
            <w:vAlign w:val="center"/>
          </w:tcPr>
          <w:p w14:paraId="6453BB89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7B4E73AC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975" w:type="dxa"/>
            <w:vAlign w:val="center"/>
          </w:tcPr>
          <w:p w14:paraId="0BB885D3" w14:textId="77777777" w:rsidR="003C0CE5" w:rsidRPr="0077702F" w:rsidRDefault="003C0CE5" w:rsidP="00F67DB7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77702F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3C0CE5" w:rsidRPr="0077702F" w14:paraId="18349E82" w14:textId="77777777" w:rsidTr="008A18B5">
        <w:trPr>
          <w:trHeight w:val="937"/>
        </w:trPr>
        <w:tc>
          <w:tcPr>
            <w:tcW w:w="822" w:type="dxa"/>
            <w:vAlign w:val="center"/>
          </w:tcPr>
          <w:p w14:paraId="35CB0D49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49C96E87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975" w:type="dxa"/>
            <w:vAlign w:val="center"/>
          </w:tcPr>
          <w:p w14:paraId="4FA2160C" w14:textId="48886E36" w:rsidR="003C0CE5" w:rsidRPr="0077702F" w:rsidRDefault="003C0CE5" w:rsidP="00F67DB7">
            <w:pPr>
              <w:jc w:val="both"/>
              <w:rPr>
                <w:i/>
                <w:sz w:val="20"/>
                <w:szCs w:val="20"/>
              </w:rPr>
            </w:pPr>
            <w:r w:rsidRPr="0077702F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77702F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77702F">
              <w:rPr>
                <w:i/>
                <w:sz w:val="20"/>
                <w:szCs w:val="20"/>
              </w:rPr>
              <w:t xml:space="preserve"> </w:t>
            </w:r>
            <w:r w:rsidRPr="0077702F">
              <w:rPr>
                <w:b/>
                <w:sz w:val="20"/>
                <w:szCs w:val="20"/>
              </w:rPr>
              <w:t>с 09:00</w:t>
            </w:r>
            <w:r w:rsidRPr="0077702F">
              <w:rPr>
                <w:i/>
                <w:sz w:val="20"/>
                <w:szCs w:val="20"/>
              </w:rPr>
              <w:t xml:space="preserve"> </w:t>
            </w:r>
            <w:r w:rsidRPr="0077702F">
              <w:rPr>
                <w:b/>
                <w:sz w:val="20"/>
                <w:szCs w:val="20"/>
              </w:rPr>
              <w:t>«17» февраля 2023 г. до 09:30 «</w:t>
            </w:r>
            <w:r w:rsidR="00113E67">
              <w:rPr>
                <w:b/>
                <w:sz w:val="20"/>
                <w:szCs w:val="20"/>
              </w:rPr>
              <w:t>0</w:t>
            </w:r>
            <w:r w:rsidR="004E4A09">
              <w:rPr>
                <w:b/>
                <w:sz w:val="20"/>
                <w:szCs w:val="20"/>
              </w:rPr>
              <w:t>3</w:t>
            </w:r>
            <w:r w:rsidRPr="0077702F">
              <w:rPr>
                <w:b/>
                <w:sz w:val="20"/>
                <w:szCs w:val="20"/>
              </w:rPr>
              <w:t xml:space="preserve">» </w:t>
            </w:r>
            <w:r w:rsidR="00113E67">
              <w:rPr>
                <w:b/>
                <w:sz w:val="20"/>
                <w:szCs w:val="20"/>
              </w:rPr>
              <w:t>марта</w:t>
            </w:r>
            <w:r w:rsidRPr="0077702F">
              <w:rPr>
                <w:b/>
                <w:sz w:val="20"/>
                <w:szCs w:val="20"/>
              </w:rPr>
              <w:t xml:space="preserve"> 2023 г.</w:t>
            </w:r>
          </w:p>
        </w:tc>
      </w:tr>
      <w:tr w:rsidR="003C0CE5" w:rsidRPr="0077702F" w14:paraId="10C6180D" w14:textId="77777777" w:rsidTr="008A18B5">
        <w:trPr>
          <w:trHeight w:val="487"/>
        </w:trPr>
        <w:tc>
          <w:tcPr>
            <w:tcW w:w="822" w:type="dxa"/>
            <w:vAlign w:val="center"/>
          </w:tcPr>
          <w:p w14:paraId="35B19407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835" w:type="dxa"/>
            <w:vAlign w:val="center"/>
          </w:tcPr>
          <w:p w14:paraId="7888B039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975" w:type="dxa"/>
            <w:vAlign w:val="center"/>
          </w:tcPr>
          <w:p w14:paraId="2EDD7930" w14:textId="4E91A59F" w:rsidR="003C0CE5" w:rsidRPr="0077702F" w:rsidRDefault="003C0CE5" w:rsidP="00F67DB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Конверты с заявками на участие в открытом запросе предложений будут вскрываться по адресу: Российская Федерация, 198035, Санкт-Петербург, Межевой канал, д. 3, к. 2 в</w:t>
            </w:r>
            <w:r w:rsidRPr="0077702F">
              <w:rPr>
                <w:b/>
                <w:sz w:val="20"/>
                <w:szCs w:val="20"/>
              </w:rPr>
              <w:t xml:space="preserve"> 10 часов 00 мин. «</w:t>
            </w:r>
            <w:r w:rsidR="00113E67">
              <w:rPr>
                <w:b/>
                <w:sz w:val="20"/>
                <w:szCs w:val="20"/>
              </w:rPr>
              <w:t>0</w:t>
            </w:r>
            <w:r w:rsidR="004E4A09">
              <w:rPr>
                <w:b/>
                <w:sz w:val="20"/>
                <w:szCs w:val="20"/>
              </w:rPr>
              <w:t>3</w:t>
            </w:r>
            <w:r w:rsidRPr="0077702F">
              <w:rPr>
                <w:b/>
                <w:sz w:val="20"/>
                <w:szCs w:val="20"/>
              </w:rPr>
              <w:t xml:space="preserve">» </w:t>
            </w:r>
            <w:r w:rsidR="00113E67">
              <w:rPr>
                <w:b/>
                <w:sz w:val="20"/>
                <w:szCs w:val="20"/>
              </w:rPr>
              <w:t>марта</w:t>
            </w:r>
            <w:r w:rsidRPr="0077702F">
              <w:rPr>
                <w:b/>
                <w:sz w:val="20"/>
                <w:szCs w:val="20"/>
              </w:rPr>
              <w:t xml:space="preserve"> 2023 г.</w:t>
            </w:r>
          </w:p>
          <w:p w14:paraId="017EF14C" w14:textId="77777777" w:rsidR="003C0CE5" w:rsidRPr="0077702F" w:rsidRDefault="003C0CE5" w:rsidP="00F67DB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77702F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7DFB8F54" w14:textId="77777777" w:rsidR="003C0CE5" w:rsidRPr="0077702F" w:rsidRDefault="003C0CE5" w:rsidP="00F67DB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77702F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77702F">
              <w:rPr>
                <w:sz w:val="20"/>
                <w:szCs w:val="20"/>
              </w:rPr>
              <w:t xml:space="preserve"> </w:t>
            </w:r>
            <w:r w:rsidRPr="0077702F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77702F">
              <w:rPr>
                <w:sz w:val="20"/>
                <w:szCs w:val="20"/>
              </w:rPr>
              <w:t xml:space="preserve"> </w:t>
            </w:r>
            <w:r w:rsidRPr="0077702F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36B6757D" w14:textId="77777777" w:rsidR="003C0CE5" w:rsidRPr="0077702F" w:rsidRDefault="003C0CE5" w:rsidP="00F67DB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77702F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3C0CE5" w:rsidRPr="0077702F" w14:paraId="0C1469CF" w14:textId="77777777" w:rsidTr="008A18B5">
        <w:trPr>
          <w:trHeight w:val="605"/>
        </w:trPr>
        <w:tc>
          <w:tcPr>
            <w:tcW w:w="822" w:type="dxa"/>
            <w:vAlign w:val="center"/>
          </w:tcPr>
          <w:p w14:paraId="1A9563D2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14:paraId="7023327F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975" w:type="dxa"/>
          </w:tcPr>
          <w:p w14:paraId="11552FB8" w14:textId="3A089A5C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77702F">
              <w:rPr>
                <w:b/>
                <w:sz w:val="20"/>
                <w:szCs w:val="20"/>
              </w:rPr>
              <w:t>в 14 часов 00 мин. «0</w:t>
            </w:r>
            <w:r w:rsidR="004E4A09">
              <w:rPr>
                <w:b/>
                <w:sz w:val="20"/>
                <w:szCs w:val="20"/>
              </w:rPr>
              <w:t>6</w:t>
            </w:r>
            <w:r w:rsidRPr="0077702F">
              <w:rPr>
                <w:b/>
                <w:sz w:val="20"/>
                <w:szCs w:val="20"/>
              </w:rPr>
              <w:t>» марта 2023 г.</w:t>
            </w:r>
          </w:p>
        </w:tc>
      </w:tr>
      <w:tr w:rsidR="003C0CE5" w:rsidRPr="0077702F" w14:paraId="625A4DD2" w14:textId="77777777" w:rsidTr="008A18B5">
        <w:trPr>
          <w:trHeight w:val="94"/>
        </w:trPr>
        <w:tc>
          <w:tcPr>
            <w:tcW w:w="822" w:type="dxa"/>
            <w:vAlign w:val="center"/>
          </w:tcPr>
          <w:p w14:paraId="062BD403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A713834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975" w:type="dxa"/>
          </w:tcPr>
          <w:p w14:paraId="4485F6CF" w14:textId="39C1ED7E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77702F">
              <w:rPr>
                <w:b/>
                <w:sz w:val="20"/>
                <w:szCs w:val="20"/>
              </w:rPr>
              <w:t>в 16 часов 00 мин.  «0</w:t>
            </w:r>
            <w:r w:rsidR="004E4A09">
              <w:rPr>
                <w:b/>
                <w:sz w:val="20"/>
                <w:szCs w:val="20"/>
              </w:rPr>
              <w:t>7</w:t>
            </w:r>
            <w:r w:rsidRPr="0077702F">
              <w:rPr>
                <w:b/>
                <w:sz w:val="20"/>
                <w:szCs w:val="20"/>
              </w:rPr>
              <w:t>» марта 2023 г.</w:t>
            </w:r>
          </w:p>
        </w:tc>
      </w:tr>
      <w:tr w:rsidR="003C0CE5" w:rsidRPr="0077702F" w14:paraId="1D8B9C85" w14:textId="77777777" w:rsidTr="008A18B5">
        <w:trPr>
          <w:trHeight w:val="245"/>
        </w:trPr>
        <w:tc>
          <w:tcPr>
            <w:tcW w:w="822" w:type="dxa"/>
            <w:vAlign w:val="center"/>
          </w:tcPr>
          <w:p w14:paraId="3D685D56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67D1833B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975" w:type="dxa"/>
          </w:tcPr>
          <w:p w14:paraId="6BA46A36" w14:textId="77777777" w:rsidR="003C0CE5" w:rsidRPr="0077702F" w:rsidRDefault="003C0CE5" w:rsidP="00F67DB7">
            <w:pPr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3C0CE5" w:rsidRPr="0077702F" w14:paraId="76AED6B5" w14:textId="77777777" w:rsidTr="008A18B5">
        <w:trPr>
          <w:trHeight w:val="1202"/>
        </w:trPr>
        <w:tc>
          <w:tcPr>
            <w:tcW w:w="822" w:type="dxa"/>
            <w:vAlign w:val="center"/>
          </w:tcPr>
          <w:p w14:paraId="10005A62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789820B0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975" w:type="dxa"/>
          </w:tcPr>
          <w:p w14:paraId="7F2AFDE3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2F5AFAB5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77702F">
              <w:rPr>
                <w:b/>
                <w:bCs/>
                <w:sz w:val="20"/>
                <w:szCs w:val="20"/>
              </w:rPr>
              <w:t>zakupki@lenmor.ru.</w:t>
            </w:r>
          </w:p>
          <w:p w14:paraId="5050B45D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Контактное лицо: </w:t>
            </w:r>
          </w:p>
          <w:p w14:paraId="43243FFB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Виноградова Наталья Анатольевна, тел. (812) 680-07-00, доб. 226 (технические вопросы);</w:t>
            </w:r>
          </w:p>
          <w:p w14:paraId="60B7651C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3C0CE5" w:rsidRPr="0077702F" w14:paraId="59808F2E" w14:textId="77777777" w:rsidTr="008A18B5">
        <w:trPr>
          <w:trHeight w:val="446"/>
        </w:trPr>
        <w:tc>
          <w:tcPr>
            <w:tcW w:w="822" w:type="dxa"/>
            <w:vAlign w:val="center"/>
          </w:tcPr>
          <w:p w14:paraId="2C6FE168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5B270BCD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03FC9A15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0CAFCC9B" w14:textId="77777777" w:rsidR="003C0CE5" w:rsidRPr="0077702F" w:rsidRDefault="003C0CE5" w:rsidP="00F67DB7">
            <w:pPr>
              <w:rPr>
                <w:snapToGrid w:val="0"/>
                <w:sz w:val="20"/>
                <w:szCs w:val="20"/>
              </w:rPr>
            </w:pPr>
            <w:r w:rsidRPr="0077702F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F4919E5" w14:textId="77777777" w:rsidR="003C0CE5" w:rsidRPr="0077702F" w:rsidRDefault="003C0CE5" w:rsidP="00F67DB7">
            <w:pPr>
              <w:rPr>
                <w:snapToGrid w:val="0"/>
                <w:sz w:val="20"/>
                <w:szCs w:val="20"/>
              </w:rPr>
            </w:pPr>
            <w:r w:rsidRPr="0077702F">
              <w:rPr>
                <w:snapToGrid w:val="0"/>
                <w:sz w:val="20"/>
                <w:szCs w:val="20"/>
              </w:rPr>
              <w:t xml:space="preserve">Не установлено/ </w:t>
            </w:r>
          </w:p>
          <w:p w14:paraId="427339E3" w14:textId="77777777" w:rsidR="003C0CE5" w:rsidRPr="0077702F" w:rsidRDefault="003C0CE5" w:rsidP="00F67DB7">
            <w:pPr>
              <w:rPr>
                <w:snapToGrid w:val="0"/>
                <w:sz w:val="20"/>
                <w:szCs w:val="20"/>
              </w:rPr>
            </w:pPr>
            <w:r w:rsidRPr="0077702F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3C0CE5" w:rsidRPr="0077702F" w14:paraId="61C2AE15" w14:textId="77777777" w:rsidTr="008A18B5">
        <w:trPr>
          <w:trHeight w:val="446"/>
        </w:trPr>
        <w:tc>
          <w:tcPr>
            <w:tcW w:w="822" w:type="dxa"/>
            <w:vAlign w:val="center"/>
          </w:tcPr>
          <w:p w14:paraId="3401D01F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7702F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449A0B21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975" w:type="dxa"/>
            <w:vAlign w:val="center"/>
          </w:tcPr>
          <w:p w14:paraId="64A9D0F8" w14:textId="77777777" w:rsidR="003C0CE5" w:rsidRPr="0077702F" w:rsidRDefault="003C0CE5" w:rsidP="00F67DB7">
            <w:pPr>
              <w:rPr>
                <w:snapToGrid w:val="0"/>
                <w:sz w:val="20"/>
                <w:szCs w:val="20"/>
              </w:rPr>
            </w:pPr>
            <w:r w:rsidRPr="0077702F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3C0CE5" w:rsidRPr="0077702F" w14:paraId="1F21825F" w14:textId="77777777" w:rsidTr="008A18B5">
        <w:trPr>
          <w:trHeight w:val="95"/>
        </w:trPr>
        <w:tc>
          <w:tcPr>
            <w:tcW w:w="10632" w:type="dxa"/>
            <w:gridSpan w:val="3"/>
            <w:vAlign w:val="center"/>
          </w:tcPr>
          <w:p w14:paraId="049D3C5E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3C0CE5" w:rsidRPr="0077702F" w14:paraId="767E930B" w14:textId="77777777" w:rsidTr="008A18B5">
        <w:tc>
          <w:tcPr>
            <w:tcW w:w="822" w:type="dxa"/>
            <w:vAlign w:val="center"/>
          </w:tcPr>
          <w:p w14:paraId="63932E08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2059D99A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975" w:type="dxa"/>
          </w:tcPr>
          <w:p w14:paraId="31FDA39E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A7AA07D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1) Опись документов (Форма № 1);</w:t>
            </w:r>
          </w:p>
          <w:p w14:paraId="7D6BCF2C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BF7BD2D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3) Анкета участника закупки (Форма № 5);</w:t>
            </w:r>
          </w:p>
          <w:p w14:paraId="5A213A4B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4) Предложение об условиях исполнения договора (Форма № 3);</w:t>
            </w:r>
          </w:p>
          <w:p w14:paraId="47C62C02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5) Предложение участника по неценовым критериям оценки открытого запроса предложений (Форма № 4):</w:t>
            </w:r>
          </w:p>
          <w:p w14:paraId="18931DA0" w14:textId="728B6E96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- с приложением копий значимых страниц договоров/контрактов, актов выполненных работ, подтверждающих опыт выполнения работ по разработке разделов проектной документации «Безопасность мореплавания» и «Средства навигационного оборудования» за последние 2 года до момента вскрытия конвертов с Заявками, стоимостью не менее</w:t>
            </w:r>
            <w:r w:rsidR="00113E67">
              <w:rPr>
                <w:sz w:val="20"/>
                <w:szCs w:val="20"/>
              </w:rPr>
              <w:t xml:space="preserve"> </w:t>
            </w:r>
            <w:r w:rsidRPr="0077702F">
              <w:rPr>
                <w:sz w:val="20"/>
                <w:szCs w:val="20"/>
              </w:rPr>
              <w:t>1 480 000,00</w:t>
            </w:r>
            <w:r w:rsidR="00113E67">
              <w:rPr>
                <w:sz w:val="20"/>
                <w:szCs w:val="20"/>
              </w:rPr>
              <w:t xml:space="preserve"> </w:t>
            </w:r>
            <w:r w:rsidRPr="0077702F">
              <w:rPr>
                <w:sz w:val="20"/>
                <w:szCs w:val="20"/>
              </w:rPr>
              <w:t>руб. каждый</w:t>
            </w:r>
            <w:r w:rsidR="00113E67">
              <w:rPr>
                <w:sz w:val="20"/>
                <w:szCs w:val="20"/>
              </w:rPr>
              <w:t xml:space="preserve"> договор</w:t>
            </w:r>
            <w:r w:rsidRPr="0077702F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77702F">
              <w:rPr>
                <w:i/>
                <w:iCs/>
                <w:sz w:val="20"/>
                <w:szCs w:val="20"/>
              </w:rPr>
              <w:t>(является критерием оценки);</w:t>
            </w:r>
          </w:p>
          <w:p w14:paraId="5EE42EE2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6)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72E770EF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7)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</w:t>
            </w:r>
            <w:r w:rsidRPr="0077702F">
              <w:rPr>
                <w:sz w:val="20"/>
                <w:szCs w:val="20"/>
              </w:rPr>
              <w:lastRenderedPageBreak/>
              <w:t>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33E4830D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608457DF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502BF129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0CF81FE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73BACDC7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 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607549B2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0E991BFE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22D38916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</w:t>
            </w:r>
            <w:r w:rsidRPr="0077702F">
              <w:rPr>
                <w:sz w:val="20"/>
                <w:szCs w:val="20"/>
              </w:rPr>
              <w:lastRenderedPageBreak/>
              <w:t>выписка предоставляется на электронном носителе);</w:t>
            </w:r>
          </w:p>
          <w:p w14:paraId="283ED21B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0D0F29BB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19C0AF32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100DD6DA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по договорам, заключенным с использованием конкурентных способов заключения договора при соблюдении в совокупности следующих условий:</w:t>
            </w:r>
          </w:p>
          <w:p w14:paraId="7DF819D2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32038912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4CAE5413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56DC4341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Наличие сведений в едином реестре сведений о членах саморегулируемых организаций и их обязательствах, размещенного в сети Интернет по адресу: https://reestr.nopriz.ru/, является подтверждением членства Участника закупки в соответствующей саморегулируемой организации. </w:t>
            </w:r>
          </w:p>
          <w:p w14:paraId="5B0CF319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В случае отсутствия сведений об участнике закупки в едином реестре сведений о членах саморегулируемых организаций и их обязательствах, размещенного в сети Интернет по адресу: https://reestr.nopriz.ru/, заявка такого участника закупки отклоняется.</w:t>
            </w:r>
          </w:p>
          <w:p w14:paraId="1AD6E1CC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 xml:space="preserve">Заказчик осуществляет самостоятельную проверку на соответствие участника закупки требованиям, установленным законодательством Российской Федерации, информация о которых находится в общедоступных источниках; </w:t>
            </w:r>
          </w:p>
          <w:p w14:paraId="40A10F2C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DCFF06F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2D47D048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370E1AAC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3321FB06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20) Другие документы, прилагаемые по усмотрению Участников закупки.</w:t>
            </w:r>
          </w:p>
          <w:p w14:paraId="39A7D40C" w14:textId="77777777" w:rsidR="003C0CE5" w:rsidRPr="0077702F" w:rsidRDefault="003C0CE5" w:rsidP="00F67DB7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7702F">
              <w:rPr>
                <w:i/>
                <w:sz w:val="20"/>
                <w:szCs w:val="20"/>
              </w:rPr>
              <w:lastRenderedPageBreak/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3C0CE5" w:rsidRPr="0077702F" w14:paraId="2E9095EC" w14:textId="77777777" w:rsidTr="008A18B5">
        <w:tc>
          <w:tcPr>
            <w:tcW w:w="822" w:type="dxa"/>
            <w:vAlign w:val="center"/>
          </w:tcPr>
          <w:p w14:paraId="70DC0029" w14:textId="77777777" w:rsidR="003C0CE5" w:rsidRPr="0077702F" w:rsidRDefault="003C0CE5" w:rsidP="00F67DB7">
            <w:pPr>
              <w:jc w:val="center"/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42FF05C7" w14:textId="77777777" w:rsidR="003C0CE5" w:rsidRPr="0077702F" w:rsidRDefault="003C0CE5" w:rsidP="00F67DB7">
            <w:pPr>
              <w:rPr>
                <w:b/>
                <w:sz w:val="20"/>
                <w:szCs w:val="20"/>
              </w:rPr>
            </w:pPr>
            <w:r w:rsidRPr="0077702F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975" w:type="dxa"/>
          </w:tcPr>
          <w:p w14:paraId="4C8D77E3" w14:textId="77777777" w:rsidR="003C0CE5" w:rsidRPr="0077702F" w:rsidRDefault="003C0CE5" w:rsidP="00F67DB7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77702F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77702F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77702F">
              <w:rPr>
                <w:sz w:val="20"/>
                <w:szCs w:val="20"/>
                <w:u w:val="single"/>
              </w:rPr>
              <w:t>случаях:</w:t>
            </w:r>
          </w:p>
          <w:p w14:paraId="6A3D1C13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несоответствия претендента требованиям к участникам закупки, установленным Документацией;</w:t>
            </w:r>
          </w:p>
          <w:p w14:paraId="456AF239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настоящей Документацией;</w:t>
            </w:r>
          </w:p>
          <w:p w14:paraId="32DB4F12" w14:textId="77777777" w:rsidR="003C0CE5" w:rsidRPr="0077702F" w:rsidRDefault="003C0CE5" w:rsidP="003C0CE5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702F">
              <w:rPr>
                <w:rFonts w:eastAsia="Calibri"/>
                <w:sz w:val="20"/>
                <w:szCs w:val="20"/>
                <w:lang w:eastAsia="en-US"/>
              </w:rPr>
              <w:t xml:space="preserve">отсутствия сведений об Участнике закупки в едином реестре сведений о членах саморегулируемых организаций и их обязательствах, </w:t>
            </w:r>
            <w:r w:rsidRPr="0077702F">
              <w:rPr>
                <w:sz w:val="20"/>
                <w:szCs w:val="20"/>
              </w:rPr>
              <w:t>размещенного в сети Интернет по адресу: https://reestr.nopriz.ru/;</w:t>
            </w:r>
          </w:p>
          <w:p w14:paraId="227541A1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right="62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отсутствия сведений в едином реестре сведений о членах саморегулируемых организаций и их обязательствах, размещенного в сети Интернет по адресу: https://reestr.nopriz.ru/, о наличии права у Участника закупки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по договорам, заключенным с использованием конкурентных способов заключения договора;</w:t>
            </w:r>
          </w:p>
          <w:p w14:paraId="07637A09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right="62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отсутствия сведений в едином реестре сведений о членах саморегулируемых организаций и их обязательствах, размещенного в сети Интернет по адресу: https://reestr.nopriz.ru/, о наличии права у Участника закупки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0E4D55C2" w14:textId="77777777" w:rsidR="003C0CE5" w:rsidRPr="00B52CCC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right="62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 xml:space="preserve">отсутствия сведений в едином реестре сведений о членах саморегулируемых организаций и их обязательствах, размещенного в сети Интернет по адресу: https://reestr.nopriz.ru/, о наличии права у Участника закупки выполнять работы по договорам, заключенным с использованием </w:t>
            </w:r>
            <w:r w:rsidRPr="00B52CCC">
              <w:rPr>
                <w:rFonts w:ascii="Times New Roman" w:hAnsi="Times New Roman"/>
                <w:sz w:val="20"/>
                <w:szCs w:val="20"/>
              </w:rPr>
              <w:t>конкурентных способов заключения договора;</w:t>
            </w:r>
          </w:p>
          <w:p w14:paraId="47DFA694" w14:textId="77777777" w:rsidR="003C0CE5" w:rsidRPr="00B52CCC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CCC">
              <w:rPr>
                <w:rFonts w:ascii="Times New Roman" w:hAnsi="Times New Roman"/>
                <w:sz w:val="20"/>
                <w:szCs w:val="20"/>
              </w:rPr>
              <w:t xml:space="preserve">указания в заявках предложения о цене договора, превышающего начальную (максимальную) цену договора; </w:t>
            </w:r>
          </w:p>
          <w:p w14:paraId="6A0650F5" w14:textId="77777777" w:rsidR="003C0CE5" w:rsidRPr="00B52CCC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CCC">
              <w:rPr>
                <w:rFonts w:ascii="Times New Roman" w:hAnsi="Times New Roman"/>
                <w:sz w:val="20"/>
                <w:szCs w:val="20"/>
              </w:rPr>
              <w:t>непредоставления в составе заявки сметы, подтверждающей ценовое предложение;</w:t>
            </w:r>
          </w:p>
          <w:p w14:paraId="0F5CB500" w14:textId="77777777" w:rsidR="003C0CE5" w:rsidRPr="00B52CCC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CCC">
              <w:rPr>
                <w:rFonts w:ascii="Times New Roman" w:hAnsi="Times New Roman"/>
                <w:sz w:val="20"/>
                <w:szCs w:val="20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72988D59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2CCC">
              <w:rPr>
                <w:rFonts w:ascii="Times New Roman" w:hAnsi="Times New Roman"/>
                <w:sz w:val="20"/>
                <w:szCs w:val="20"/>
              </w:rPr>
              <w:t>заполнения формы № 3 «Предложение</w:t>
            </w:r>
            <w:r w:rsidRPr="0077702F">
              <w:rPr>
                <w:rFonts w:ascii="Times New Roman" w:hAnsi="Times New Roman"/>
                <w:sz w:val="20"/>
                <w:szCs w:val="20"/>
              </w:rPr>
              <w:t xml:space="preserve"> об условиях исполнения договора», входящую в состав заявки Претендента, неполно или неправильно;</w:t>
            </w:r>
          </w:p>
          <w:p w14:paraId="29DD6684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 xml:space="preserve">предоставления ценового предложения по форме № 3 «Предложение об условиях исполнения договора», которое посчитано неверно (неправильно); </w:t>
            </w:r>
          </w:p>
          <w:p w14:paraId="2DB2950B" w14:textId="77777777" w:rsidR="003C0CE5" w:rsidRPr="0077702F" w:rsidRDefault="003C0CE5" w:rsidP="003C0CE5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702F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Документацией, в том числе непредставления документа или копии документа,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закупке, если требование обеспечения заявок установлено Документацией</w:t>
            </w:r>
            <w:r w:rsidRPr="0077702F">
              <w:rPr>
                <w:sz w:val="20"/>
                <w:szCs w:val="20"/>
              </w:rPr>
              <w:t>;</w:t>
            </w:r>
          </w:p>
          <w:p w14:paraId="370C9E97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непредставления обеспечения заявки, в случае установления требования об обеспечении</w:t>
            </w:r>
            <w:r w:rsidRPr="0077702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77702F">
              <w:rPr>
                <w:rFonts w:ascii="Times New Roman" w:hAnsi="Times New Roman"/>
                <w:sz w:val="20"/>
                <w:szCs w:val="20"/>
              </w:rPr>
              <w:t>заявки;</w:t>
            </w:r>
          </w:p>
          <w:p w14:paraId="7A2CC74A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несоответствия предлагаемых товаров (работ, услуг), указанных в Заявке, требованиям Документации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77702F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77702F">
              <w:rPr>
                <w:rFonts w:ascii="Times New Roman" w:hAnsi="Times New Roman"/>
                <w:sz w:val="20"/>
                <w:szCs w:val="20"/>
              </w:rPr>
              <w:t>услуг);</w:t>
            </w:r>
          </w:p>
          <w:p w14:paraId="22E66A2E" w14:textId="77777777" w:rsidR="003C0CE5" w:rsidRPr="0077702F" w:rsidRDefault="003C0CE5" w:rsidP="003C0CE5">
            <w:pPr>
              <w:pStyle w:val="a3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 xml:space="preserve">несоответствия товаров (работ, услуг), указанных в Заявке, требованиям Документации, а также несоответствия участника закупки требованиям, установленным законодательством Российской Федерации, </w:t>
            </w:r>
            <w:r w:rsidRPr="0077702F">
              <w:rPr>
                <w:rFonts w:ascii="Times New Roman" w:hAnsi="Times New Roman"/>
                <w:sz w:val="20"/>
                <w:szCs w:val="20"/>
              </w:rPr>
              <w:lastRenderedPageBreak/>
              <w:t>выявленные при самостоятельной проверке товаров (работ, услуг) Заказчиком информации, которая находится в общедоступных источниках;</w:t>
            </w:r>
          </w:p>
          <w:p w14:paraId="7C8429C5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77702F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77702F">
              <w:rPr>
                <w:rFonts w:ascii="Times New Roman" w:hAnsi="Times New Roman"/>
                <w:sz w:val="20"/>
                <w:szCs w:val="20"/>
              </w:rPr>
              <w:t>заявки;</w:t>
            </w:r>
          </w:p>
          <w:p w14:paraId="75435A35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несогласия претендента на участие в закупке с условиями проекта договора, содержащегося в Документации;</w:t>
            </w:r>
          </w:p>
          <w:p w14:paraId="33E895F8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предоставления Претендентом более одной Заявки;</w:t>
            </w:r>
          </w:p>
          <w:p w14:paraId="7CCE2887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предоставления членом коллективного участника самостоятельной заявки или нахождение в составе других коллективных участников;</w:t>
            </w:r>
          </w:p>
          <w:p w14:paraId="0BF5B04B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77702F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77702F">
              <w:rPr>
                <w:rFonts w:ascii="Times New Roman" w:hAnsi="Times New Roman"/>
                <w:sz w:val="20"/>
                <w:szCs w:val="20"/>
              </w:rPr>
              <w:t>количество;</w:t>
            </w:r>
          </w:p>
          <w:p w14:paraId="6B78DA6D" w14:textId="77777777" w:rsidR="003C0CE5" w:rsidRPr="0077702F" w:rsidRDefault="003C0CE5" w:rsidP="003C0CE5">
            <w:pPr>
              <w:pStyle w:val="a3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Федерации;</w:t>
            </w:r>
          </w:p>
          <w:p w14:paraId="166075BF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наличия сведений об участнике 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0D91D477" w14:textId="77777777" w:rsidR="003C0CE5" w:rsidRPr="0077702F" w:rsidRDefault="003C0CE5" w:rsidP="003C0CE5">
            <w:pPr>
              <w:pStyle w:val="a3"/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702F">
              <w:rPr>
                <w:rFonts w:ascii="Times New Roman" w:hAnsi="Times New Roman"/>
                <w:sz w:val="20"/>
                <w:szCs w:val="20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3C0CE5" w:rsidRPr="0077702F" w14:paraId="655B7BDA" w14:textId="77777777" w:rsidTr="008A18B5">
        <w:trPr>
          <w:trHeight w:val="465"/>
        </w:trPr>
        <w:tc>
          <w:tcPr>
            <w:tcW w:w="822" w:type="dxa"/>
            <w:vAlign w:val="center"/>
          </w:tcPr>
          <w:p w14:paraId="7BD45D84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1D14888B" w14:textId="77777777" w:rsidR="003C0CE5" w:rsidRPr="0077702F" w:rsidRDefault="003C0CE5" w:rsidP="00F67DB7">
            <w:pPr>
              <w:rPr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77702F">
              <w:rPr>
                <w:sz w:val="20"/>
                <w:szCs w:val="20"/>
              </w:rPr>
              <w:t>:</w:t>
            </w:r>
          </w:p>
        </w:tc>
        <w:tc>
          <w:tcPr>
            <w:tcW w:w="6975" w:type="dxa"/>
            <w:vAlign w:val="center"/>
          </w:tcPr>
          <w:p w14:paraId="37C6EC14" w14:textId="77777777" w:rsidR="003C0CE5" w:rsidRPr="0077702F" w:rsidRDefault="003C0CE5" w:rsidP="00F67DB7">
            <w:pPr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Российский рубль.</w:t>
            </w:r>
          </w:p>
        </w:tc>
      </w:tr>
      <w:tr w:rsidR="003C0CE5" w:rsidRPr="0077702F" w14:paraId="383B7A65" w14:textId="77777777" w:rsidTr="008A18B5">
        <w:trPr>
          <w:trHeight w:val="363"/>
        </w:trPr>
        <w:tc>
          <w:tcPr>
            <w:tcW w:w="822" w:type="dxa"/>
            <w:vAlign w:val="center"/>
          </w:tcPr>
          <w:p w14:paraId="01AB4A11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34528EC" w14:textId="77777777" w:rsidR="003C0CE5" w:rsidRPr="0077702F" w:rsidRDefault="003C0CE5" w:rsidP="00F67DB7">
            <w:pPr>
              <w:rPr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975" w:type="dxa"/>
            <w:vAlign w:val="center"/>
          </w:tcPr>
          <w:p w14:paraId="2F3FA8CD" w14:textId="77777777" w:rsidR="003C0CE5" w:rsidRPr="0077702F" w:rsidRDefault="003C0CE5" w:rsidP="00F67DB7">
            <w:pPr>
              <w:rPr>
                <w:b/>
                <w:bCs/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Русский.</w:t>
            </w:r>
          </w:p>
        </w:tc>
      </w:tr>
      <w:tr w:rsidR="003C0CE5" w:rsidRPr="0077702F" w14:paraId="6E6D16D1" w14:textId="77777777" w:rsidTr="008A18B5">
        <w:trPr>
          <w:trHeight w:val="163"/>
        </w:trPr>
        <w:tc>
          <w:tcPr>
            <w:tcW w:w="822" w:type="dxa"/>
            <w:vAlign w:val="center"/>
          </w:tcPr>
          <w:p w14:paraId="5CD337D3" w14:textId="77777777" w:rsidR="003C0CE5" w:rsidRPr="0077702F" w:rsidRDefault="003C0CE5" w:rsidP="00F67DB7">
            <w:pPr>
              <w:jc w:val="center"/>
              <w:rPr>
                <w:b/>
                <w:bCs/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2E119044" w14:textId="77777777" w:rsidR="003C0CE5" w:rsidRPr="0077702F" w:rsidRDefault="003C0CE5" w:rsidP="00F67DB7">
            <w:pPr>
              <w:rPr>
                <w:sz w:val="20"/>
                <w:szCs w:val="20"/>
              </w:rPr>
            </w:pPr>
            <w:r w:rsidRPr="0077702F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77702F">
              <w:rPr>
                <w:sz w:val="20"/>
                <w:szCs w:val="20"/>
              </w:rPr>
              <w:t>:</w:t>
            </w:r>
          </w:p>
        </w:tc>
        <w:tc>
          <w:tcPr>
            <w:tcW w:w="6975" w:type="dxa"/>
            <w:vAlign w:val="center"/>
          </w:tcPr>
          <w:p w14:paraId="72D848C8" w14:textId="77777777" w:rsidR="003C0CE5" w:rsidRPr="0077702F" w:rsidRDefault="003C0CE5" w:rsidP="00F67DB7">
            <w:pPr>
              <w:jc w:val="both"/>
              <w:rPr>
                <w:sz w:val="20"/>
                <w:szCs w:val="20"/>
              </w:rPr>
            </w:pPr>
            <w:r w:rsidRPr="0077702F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</w:tbl>
    <w:bookmarkEnd w:id="1"/>
    <w:p w14:paraId="744CC8B6" w14:textId="77777777" w:rsidR="005E20E3" w:rsidRPr="0077702F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77702F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675C229" w14:textId="3EA66002" w:rsidR="0077702F" w:rsidRDefault="0077702F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3055145C" w14:textId="77777777" w:rsidR="0077702F" w:rsidRPr="0077702F" w:rsidRDefault="0077702F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4026BCF6" w:rsidR="005E20E3" w:rsidRPr="0077702F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77702F">
        <w:rPr>
          <w:b/>
          <w:sz w:val="20"/>
          <w:szCs w:val="20"/>
        </w:rPr>
        <w:t>П</w:t>
      </w:r>
      <w:r w:rsidR="005E20E3" w:rsidRPr="0077702F">
        <w:rPr>
          <w:b/>
          <w:sz w:val="20"/>
          <w:szCs w:val="20"/>
        </w:rPr>
        <w:t>редседател</w:t>
      </w:r>
      <w:r w:rsidRPr="0077702F">
        <w:rPr>
          <w:b/>
          <w:sz w:val="20"/>
          <w:szCs w:val="20"/>
        </w:rPr>
        <w:t>ь</w:t>
      </w:r>
      <w:r w:rsidR="005E20E3" w:rsidRPr="0077702F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 w:rsidRPr="0077702F">
        <w:rPr>
          <w:b/>
          <w:sz w:val="20"/>
          <w:szCs w:val="20"/>
        </w:rPr>
        <w:t xml:space="preserve">         </w:t>
      </w:r>
      <w:r w:rsidR="005E20E3" w:rsidRPr="0077702F">
        <w:rPr>
          <w:b/>
          <w:sz w:val="20"/>
          <w:szCs w:val="20"/>
        </w:rPr>
        <w:t xml:space="preserve">     </w:t>
      </w:r>
      <w:r w:rsidRPr="0077702F">
        <w:rPr>
          <w:b/>
          <w:sz w:val="20"/>
          <w:szCs w:val="20"/>
        </w:rPr>
        <w:t>Островский</w:t>
      </w:r>
      <w:r w:rsidR="00CA3E04" w:rsidRPr="0077702F">
        <w:rPr>
          <w:b/>
          <w:sz w:val="20"/>
          <w:szCs w:val="20"/>
        </w:rPr>
        <w:t xml:space="preserve"> </w:t>
      </w:r>
      <w:r w:rsidRPr="0077702F">
        <w:rPr>
          <w:b/>
          <w:sz w:val="20"/>
          <w:szCs w:val="20"/>
        </w:rPr>
        <w:t>С</w:t>
      </w:r>
      <w:r w:rsidR="00CA3E04" w:rsidRPr="0077702F">
        <w:rPr>
          <w:b/>
          <w:sz w:val="20"/>
          <w:szCs w:val="20"/>
        </w:rPr>
        <w:t>.А</w:t>
      </w:r>
      <w:r w:rsidR="00105B1A" w:rsidRPr="0077702F">
        <w:rPr>
          <w:b/>
          <w:sz w:val="20"/>
          <w:szCs w:val="20"/>
        </w:rPr>
        <w:t>.</w:t>
      </w:r>
    </w:p>
    <w:p w14:paraId="3713A752" w14:textId="77777777" w:rsidR="005E20E3" w:rsidRPr="0077702F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Pr="0077702F" w:rsidRDefault="005E20E3">
      <w:pPr>
        <w:rPr>
          <w:sz w:val="20"/>
          <w:szCs w:val="20"/>
        </w:rPr>
      </w:pPr>
    </w:p>
    <w:sectPr w:rsidR="005E20E3" w:rsidRPr="0077702F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CF96B" w14:textId="77777777" w:rsidR="00E73855" w:rsidRDefault="00E73855" w:rsidP="00DA4FC2">
      <w:r>
        <w:separator/>
      </w:r>
    </w:p>
  </w:endnote>
  <w:endnote w:type="continuationSeparator" w:id="0">
    <w:p w14:paraId="15D4133D" w14:textId="77777777" w:rsidR="00E73855" w:rsidRDefault="00E73855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AB17" w14:textId="77777777" w:rsidR="00E73855" w:rsidRDefault="00E73855" w:rsidP="00DA4FC2">
      <w:r>
        <w:separator/>
      </w:r>
    </w:p>
  </w:footnote>
  <w:footnote w:type="continuationSeparator" w:id="0">
    <w:p w14:paraId="407F5F85" w14:textId="77777777" w:rsidR="00E73855" w:rsidRDefault="00E73855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05018"/>
    <w:rsid w:val="00085DBD"/>
    <w:rsid w:val="000E0E09"/>
    <w:rsid w:val="00105B1A"/>
    <w:rsid w:val="001133D4"/>
    <w:rsid w:val="00113E67"/>
    <w:rsid w:val="001531E4"/>
    <w:rsid w:val="001B69D2"/>
    <w:rsid w:val="001D2E0F"/>
    <w:rsid w:val="001E623A"/>
    <w:rsid w:val="0020569A"/>
    <w:rsid w:val="0027659C"/>
    <w:rsid w:val="002E41B9"/>
    <w:rsid w:val="002E72FF"/>
    <w:rsid w:val="002F6AB7"/>
    <w:rsid w:val="00332F29"/>
    <w:rsid w:val="00337D74"/>
    <w:rsid w:val="00367CDA"/>
    <w:rsid w:val="0037236B"/>
    <w:rsid w:val="003A6EE3"/>
    <w:rsid w:val="003C0CE5"/>
    <w:rsid w:val="003D68A5"/>
    <w:rsid w:val="004020A4"/>
    <w:rsid w:val="00411698"/>
    <w:rsid w:val="00420439"/>
    <w:rsid w:val="00421139"/>
    <w:rsid w:val="004247F3"/>
    <w:rsid w:val="00436C2B"/>
    <w:rsid w:val="00441A31"/>
    <w:rsid w:val="00462D9A"/>
    <w:rsid w:val="004E4A09"/>
    <w:rsid w:val="00500466"/>
    <w:rsid w:val="0050545B"/>
    <w:rsid w:val="00564922"/>
    <w:rsid w:val="00564994"/>
    <w:rsid w:val="00565E27"/>
    <w:rsid w:val="00572AD7"/>
    <w:rsid w:val="00581D38"/>
    <w:rsid w:val="00583BF2"/>
    <w:rsid w:val="00587FF5"/>
    <w:rsid w:val="005A5646"/>
    <w:rsid w:val="005E20E3"/>
    <w:rsid w:val="005E70EF"/>
    <w:rsid w:val="00644374"/>
    <w:rsid w:val="006A58E0"/>
    <w:rsid w:val="006B199A"/>
    <w:rsid w:val="00713FF7"/>
    <w:rsid w:val="00721CBD"/>
    <w:rsid w:val="00753016"/>
    <w:rsid w:val="00762EE4"/>
    <w:rsid w:val="00772AB9"/>
    <w:rsid w:val="007738AF"/>
    <w:rsid w:val="0077702F"/>
    <w:rsid w:val="007A1C6F"/>
    <w:rsid w:val="007D5402"/>
    <w:rsid w:val="008A18B5"/>
    <w:rsid w:val="008D21BB"/>
    <w:rsid w:val="008E56FD"/>
    <w:rsid w:val="009006B8"/>
    <w:rsid w:val="0093006B"/>
    <w:rsid w:val="009820D3"/>
    <w:rsid w:val="009B7911"/>
    <w:rsid w:val="00A0007C"/>
    <w:rsid w:val="00A11A09"/>
    <w:rsid w:val="00A25DB0"/>
    <w:rsid w:val="00A42676"/>
    <w:rsid w:val="00A52069"/>
    <w:rsid w:val="00A856A8"/>
    <w:rsid w:val="00A96D32"/>
    <w:rsid w:val="00AF7EEC"/>
    <w:rsid w:val="00B067A3"/>
    <w:rsid w:val="00B069C7"/>
    <w:rsid w:val="00B07F42"/>
    <w:rsid w:val="00B52CCC"/>
    <w:rsid w:val="00B94A71"/>
    <w:rsid w:val="00BB5AB8"/>
    <w:rsid w:val="00BD7500"/>
    <w:rsid w:val="00BF3B6C"/>
    <w:rsid w:val="00C37534"/>
    <w:rsid w:val="00CA3E04"/>
    <w:rsid w:val="00CB36C5"/>
    <w:rsid w:val="00CE03D9"/>
    <w:rsid w:val="00CF3C11"/>
    <w:rsid w:val="00CF66D4"/>
    <w:rsid w:val="00D0030C"/>
    <w:rsid w:val="00D22F61"/>
    <w:rsid w:val="00D37AE6"/>
    <w:rsid w:val="00D6040B"/>
    <w:rsid w:val="00D93666"/>
    <w:rsid w:val="00D96A60"/>
    <w:rsid w:val="00DA04C4"/>
    <w:rsid w:val="00DA4FC2"/>
    <w:rsid w:val="00DB3DEE"/>
    <w:rsid w:val="00DC71C2"/>
    <w:rsid w:val="00E14D21"/>
    <w:rsid w:val="00E51ECE"/>
    <w:rsid w:val="00E73855"/>
    <w:rsid w:val="00EE2FEF"/>
    <w:rsid w:val="00F102CA"/>
    <w:rsid w:val="00F61BD6"/>
    <w:rsid w:val="00FA0083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3045</Words>
  <Characters>17360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24</cp:revision>
  <cp:lastPrinted>2022-07-18T13:33:00Z</cp:lastPrinted>
  <dcterms:created xsi:type="dcterms:W3CDTF">2022-07-18T12:37:00Z</dcterms:created>
  <dcterms:modified xsi:type="dcterms:W3CDTF">2023-02-22T08:45:00Z</dcterms:modified>
</cp:coreProperties>
</file>